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0CF0" w14:textId="77777777" w:rsidR="005840C7" w:rsidRDefault="00000000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</w:rPr>
        <w:t>Hello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/Dear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>__________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</w:rPr>
        <w:t>,</w:t>
      </w:r>
    </w:p>
    <w:p w14:paraId="4CE90848" w14:textId="77777777" w:rsidR="005840C7" w:rsidRDefault="005840C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FA2A0" w14:textId="1D4E4930" w:rsidR="005840C7" w:rsidRDefault="00000000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I am writing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to you today 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</w:rPr>
        <w:t>request</w:t>
      </w:r>
      <w:proofErr w:type="spellStart"/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ing</w:t>
      </w:r>
      <w:proofErr w:type="spellEnd"/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</w:rPr>
        <w:t xml:space="preserve"> 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</w:rPr>
        <w:t>approval for signing up to a professional development program calles Shade Academy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</w:rPr>
        <w:t>.</w:t>
      </w:r>
    </w:p>
    <w:p w14:paraId="5E3EA040" w14:textId="77777777" w:rsidR="005840C7" w:rsidRDefault="005840C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6A612" w14:textId="52DC0E18" w:rsidR="005840C7" w:rsidRDefault="00000000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After doing research, I believe I’ve found the perfect 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>solution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 to help me grow as a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________ (Project Manager, Architect, Consultant, Facility Manager etc)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. The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Shade Academy 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is an online 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>knowledge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platform that covers several vital topics relating to dynamic facades 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and daylight management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in sustainable and healthy buildings. 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> </w:t>
      </w:r>
    </w:p>
    <w:p w14:paraId="656DCCD0" w14:textId="77777777" w:rsidR="005840C7" w:rsidRDefault="005840C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74452" w14:textId="65547254" w:rsidR="005840C7" w:rsidRDefault="00000000">
      <w:pPr>
        <w:pStyle w:val="Brdtext"/>
        <w:spacing w:after="0" w:line="240" w:lineRule="auto"/>
        <w:rPr>
          <w:rFonts w:ascii="Arial" w:eastAsia="Arial" w:hAnsi="Arial" w:cs="Arial"/>
          <w:color w:val="444444"/>
          <w:sz w:val="24"/>
          <w:szCs w:val="24"/>
          <w:u w:color="444444"/>
          <w:shd w:val="clear" w:color="auto" w:fill="FFFFFF"/>
        </w:rPr>
      </w:pP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The 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founder of this online academy, and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head instructor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,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is Anders Hall who has been active in the solar shading industry since 1993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. He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is also the President of ES-SO (the European Solar Shading Organisation) and has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launched this private initiative called the Shade Academy. 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There are also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a handful of 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other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professional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s,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in the </w:t>
      </w:r>
      <w:proofErr w:type="gramStart"/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Building</w:t>
      </w:r>
      <w:proofErr w:type="gramEnd"/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sector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,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that has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add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ed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to the content.</w:t>
      </w:r>
    </w:p>
    <w:p w14:paraId="6EE4C1D2" w14:textId="77777777" w:rsidR="005840C7" w:rsidRDefault="005840C7">
      <w:pPr>
        <w:pStyle w:val="Brdtext"/>
        <w:spacing w:after="0" w:line="240" w:lineRule="auto"/>
        <w:rPr>
          <w:rFonts w:ascii="Times New Roman" w:eastAsia="Times New Roman" w:hAnsi="Times New Roman" w:cs="Times New Roman"/>
        </w:rPr>
      </w:pPr>
    </w:p>
    <w:p w14:paraId="58EC92CB" w14:textId="4A9BF5E1" w:rsidR="005840C7" w:rsidRDefault="00000000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444444"/>
          <w:sz w:val="24"/>
          <w:szCs w:val="24"/>
          <w:u w:color="444444"/>
          <w:shd w:val="clear" w:color="auto" w:fill="FFFFFF"/>
          <w:lang w:val="en-US"/>
        </w:rPr>
        <w:t>Outcome: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 I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have often felt that we lack the insight and tools to execute projects with glass facades and 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dynamic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solar shading with good and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/or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profitable results. Th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e Shade Academy o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ffers the tools</w:t>
      </w:r>
      <w:r w:rsid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, knowledge and experience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we miss today in our organization.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> </w:t>
      </w:r>
    </w:p>
    <w:p w14:paraId="06C8592E" w14:textId="77777777" w:rsidR="005840C7" w:rsidRDefault="005840C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1EE9C" w14:textId="77777777" w:rsidR="005840C7" w:rsidRDefault="00000000">
      <w:pPr>
        <w:pStyle w:val="Brdtext"/>
        <w:spacing w:after="0" w:line="240" w:lineRule="auto"/>
        <w:rPr>
          <w:rFonts w:ascii="Arial" w:eastAsia="Arial" w:hAnsi="Arial" w:cs="Arial"/>
          <w:b/>
          <w:bCs/>
          <w:color w:val="444444"/>
          <w:sz w:val="24"/>
          <w:szCs w:val="24"/>
          <w:u w:color="444444"/>
          <w:shd w:val="clear" w:color="auto" w:fill="FFFFFF"/>
        </w:rPr>
      </w:pPr>
      <w:r>
        <w:rPr>
          <w:rFonts w:ascii="Arial" w:hAnsi="Arial"/>
          <w:b/>
          <w:bCs/>
          <w:color w:val="444444"/>
          <w:sz w:val="24"/>
          <w:szCs w:val="24"/>
          <w:u w:color="444444"/>
          <w:shd w:val="clear" w:color="auto" w:fill="FFFFFF"/>
          <w:lang w:val="en-US"/>
        </w:rPr>
        <w:t>Details here:</w:t>
      </w:r>
    </w:p>
    <w:p w14:paraId="7DFBB9A6" w14:textId="77777777" w:rsidR="005840C7" w:rsidRDefault="00000000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44BA3">
          <w:rPr>
            <w:rStyle w:val="Hyperlink0"/>
            <w:lang w:val="en-GB"/>
          </w:rPr>
          <w:t>www.shadeacademy.com</w:t>
        </w:r>
      </w:hyperlink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</w:t>
      </w:r>
    </w:p>
    <w:p w14:paraId="3D0E137C" w14:textId="77777777" w:rsidR="005840C7" w:rsidRDefault="005840C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E5163" w14:textId="3F8CC0D4" w:rsidR="005840C7" w:rsidRDefault="00000000">
      <w:pPr>
        <w:pStyle w:val="Brdtext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444444"/>
          <w:sz w:val="24"/>
          <w:szCs w:val="24"/>
          <w:u w:color="444444"/>
          <w:shd w:val="clear" w:color="auto" w:fill="FFFFFF"/>
          <w:lang w:val="en-US"/>
        </w:rPr>
        <w:t>What does it include?</w:t>
      </w:r>
      <w:r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 xml:space="preserve"> </w:t>
      </w:r>
      <w:r w:rsidR="00B44BA3">
        <w:rPr>
          <w:rFonts w:ascii="Arial" w:hAnsi="Arial"/>
          <w:color w:val="535353"/>
          <w:sz w:val="24"/>
          <w:szCs w:val="24"/>
          <w:u w:color="FF0000"/>
          <w:shd w:val="clear" w:color="auto" w:fill="FFFFFF"/>
        </w:rPr>
        <w:t xml:space="preserve">It is a membership giving you full and unlimited access to all the lessons, templates, check-lists and free webinars during 12 months. The content spans </w:t>
      </w:r>
      <w:r w:rsidRPr="00B44BA3">
        <w:rPr>
          <w:rFonts w:ascii="Arial" w:hAnsi="Arial"/>
          <w:color w:val="3A3A3A"/>
          <w:sz w:val="24"/>
          <w:szCs w:val="24"/>
          <w:u w:color="FF0000"/>
          <w:shd w:val="clear" w:color="auto" w:fill="FFFFFF"/>
          <w:lang w:val="en-GB"/>
        </w:rPr>
        <w:t xml:space="preserve">over some 14 </w:t>
      </w:r>
      <w:r w:rsidR="00B44BA3">
        <w:rPr>
          <w:rFonts w:ascii="Arial" w:hAnsi="Arial"/>
          <w:color w:val="3A3A3A"/>
          <w:sz w:val="24"/>
          <w:szCs w:val="24"/>
          <w:u w:color="FF0000"/>
          <w:shd w:val="clear" w:color="auto" w:fill="FFFFFF"/>
          <w:lang w:val="en-GB"/>
        </w:rPr>
        <w:t xml:space="preserve">main chapters </w:t>
      </w:r>
      <w:r w:rsidR="00CF7F1E">
        <w:rPr>
          <w:rFonts w:ascii="Arial" w:hAnsi="Arial"/>
          <w:color w:val="3A3A3A"/>
          <w:sz w:val="24"/>
          <w:szCs w:val="24"/>
          <w:u w:color="FF0000"/>
          <w:shd w:val="clear" w:color="auto" w:fill="FFFFFF"/>
          <w:lang w:val="en-GB"/>
        </w:rPr>
        <w:t xml:space="preserve">but includes all </w:t>
      </w:r>
      <w:r w:rsidRPr="00B44BA3">
        <w:rPr>
          <w:rFonts w:ascii="Arial" w:hAnsi="Arial"/>
          <w:color w:val="3A3A3A"/>
          <w:sz w:val="24"/>
          <w:szCs w:val="24"/>
          <w:u w:color="FF0000"/>
          <w:shd w:val="clear" w:color="auto" w:fill="FFFFFF"/>
          <w:lang w:val="en-GB"/>
        </w:rPr>
        <w:t>updates and additions during this period.</w:t>
      </w:r>
      <w:r>
        <w:rPr>
          <w:rFonts w:ascii="Arial" w:hAnsi="Arial"/>
          <w:color w:val="2F3436"/>
          <w:sz w:val="24"/>
          <w:szCs w:val="24"/>
          <w:u w:color="2F3436"/>
          <w:shd w:val="clear" w:color="auto" w:fill="FFFFFF"/>
          <w:lang w:val="en-US"/>
        </w:rPr>
        <w:t> </w:t>
      </w:r>
    </w:p>
    <w:p w14:paraId="20553EE6" w14:textId="15CE6155" w:rsidR="005840C7" w:rsidRDefault="00000000">
      <w:pPr>
        <w:pStyle w:val="Brdtext"/>
        <w:spacing w:after="0" w:line="240" w:lineRule="auto"/>
        <w:rPr>
          <w:rFonts w:ascii="Arial" w:eastAsia="Arial" w:hAnsi="Arial" w:cs="Arial"/>
          <w:color w:val="2F3436"/>
          <w:sz w:val="24"/>
          <w:szCs w:val="24"/>
          <w:u w:color="2F3436"/>
          <w:shd w:val="clear" w:color="auto" w:fill="FFFFFF"/>
        </w:rPr>
      </w:pPr>
      <w:r w:rsidRPr="00B44BA3">
        <w:rPr>
          <w:rFonts w:ascii="Arial" w:hAnsi="Arial"/>
          <w:color w:val="2F3436"/>
          <w:sz w:val="24"/>
          <w:szCs w:val="24"/>
          <w:u w:color="2F3436"/>
          <w:shd w:val="clear" w:color="auto" w:fill="FFFFFF"/>
          <w:lang w:val="en-GB"/>
        </w:rPr>
        <w:t>I will also have access to a discussion forum where I can connect with other participants and any potential live online meetings that will be launched.</w:t>
      </w:r>
    </w:p>
    <w:p w14:paraId="38C447E2" w14:textId="77777777" w:rsidR="005840C7" w:rsidRDefault="005840C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68945" w14:textId="77777777" w:rsidR="005840C7" w:rsidRDefault="00000000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444444"/>
          <w:sz w:val="24"/>
          <w:szCs w:val="24"/>
          <w:u w:color="444444"/>
          <w:shd w:val="clear" w:color="auto" w:fill="FFFFFF"/>
          <w:lang w:val="en-US"/>
        </w:rPr>
        <w:t>How is this different from what’s available for free online?</w:t>
      </w:r>
    </w:p>
    <w:p w14:paraId="5ECD0E41" w14:textId="07E4E4F5" w:rsidR="005840C7" w:rsidRPr="00B44BA3" w:rsidRDefault="00000000">
      <w:pPr>
        <w:pStyle w:val="Brdtext"/>
        <w:numPr>
          <w:ilvl w:val="0"/>
          <w:numId w:val="2"/>
        </w:numPr>
        <w:spacing w:after="0" w:line="240" w:lineRule="auto"/>
        <w:rPr>
          <w:rFonts w:ascii="Arial" w:hAnsi="Arial"/>
          <w:color w:val="444444"/>
          <w:sz w:val="24"/>
          <w:szCs w:val="24"/>
          <w:lang w:val="en-GB"/>
        </w:rPr>
      </w:pP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Present material online is very fragmented and often created by a specific supplier. Commercial. This training is based on practical and </w:t>
      </w:r>
      <w:r w:rsidR="00CF7F1E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non-commercial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information.</w:t>
      </w:r>
    </w:p>
    <w:p w14:paraId="7BA8CCEB" w14:textId="594E3323" w:rsidR="005840C7" w:rsidRPr="00B44BA3" w:rsidRDefault="00000000">
      <w:pPr>
        <w:pStyle w:val="Brdtext"/>
        <w:numPr>
          <w:ilvl w:val="0"/>
          <w:numId w:val="2"/>
        </w:numPr>
        <w:spacing w:after="0" w:line="240" w:lineRule="auto"/>
        <w:rPr>
          <w:rFonts w:ascii="Arial" w:hAnsi="Arial"/>
          <w:color w:val="444444"/>
          <w:sz w:val="24"/>
          <w:szCs w:val="24"/>
          <w:lang w:val="en-GB"/>
        </w:rPr>
      </w:pP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The </w:t>
      </w:r>
      <w:r w:rsidR="00CF7F1E"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instructor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has a long and proven track record and has built the content based on his professional life experience being active in Project Sales until 2014.</w:t>
      </w:r>
      <w:r w:rsidR="00CF7F1E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Working as an International Business Developer from 2014 – 2022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he has met some 300-500 professionals</w:t>
      </w:r>
      <w:r w:rsidR="00CF7F1E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,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in the </w:t>
      </w:r>
      <w:r w:rsidR="00CF7F1E"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building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sector</w:t>
      </w:r>
      <w:r w:rsidR="00CF7F1E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,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every year and seeing what is missing, asked about and requested.    </w:t>
      </w:r>
    </w:p>
    <w:p w14:paraId="4D603DC6" w14:textId="77777777" w:rsidR="005840C7" w:rsidRDefault="005840C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EB7D7" w14:textId="77777777" w:rsidR="005840C7" w:rsidRDefault="00000000">
      <w:pPr>
        <w:pStyle w:val="Brdtext"/>
        <w:spacing w:after="0" w:line="240" w:lineRule="auto"/>
        <w:rPr>
          <w:rFonts w:ascii="Arial" w:eastAsia="Arial" w:hAnsi="Arial" w:cs="Arial"/>
          <w:color w:val="444444"/>
          <w:sz w:val="24"/>
          <w:szCs w:val="24"/>
          <w:u w:color="444444"/>
          <w:shd w:val="clear" w:color="auto" w:fill="FFFFFF"/>
        </w:rPr>
      </w:pPr>
      <w:r>
        <w:rPr>
          <w:rFonts w:ascii="Arial" w:hAnsi="Arial"/>
          <w:b/>
          <w:bCs/>
          <w:color w:val="444444"/>
          <w:sz w:val="24"/>
          <w:szCs w:val="24"/>
          <w:u w:color="444444"/>
          <w:shd w:val="clear" w:color="auto" w:fill="FFFFFF"/>
          <w:lang w:val="en-US"/>
        </w:rPr>
        <w:t>Cost: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</w:rPr>
        <w:t xml:space="preserve"> </w:t>
      </w:r>
    </w:p>
    <w:p w14:paraId="1B4F5D98" w14:textId="78575EE7" w:rsidR="005840C7" w:rsidRPr="00B44BA3" w:rsidRDefault="00000000">
      <w:pPr>
        <w:pStyle w:val="Brdtext"/>
        <w:numPr>
          <w:ilvl w:val="1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€</w:t>
      </w:r>
      <w:r w:rsidR="00CF7F1E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299:- (local VAT / Tax included)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for a 1 year access </w:t>
      </w:r>
    </w:p>
    <w:p w14:paraId="4EC64352" w14:textId="1AB4B0DC" w:rsidR="005840C7" w:rsidRPr="00B44BA3" w:rsidRDefault="00000000">
      <w:pPr>
        <w:pStyle w:val="Brdtext"/>
        <w:numPr>
          <w:ilvl w:val="1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Group discount is available on </w:t>
      </w:r>
      <w:r w:rsidR="00CF7F1E"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request.</w:t>
      </w:r>
    </w:p>
    <w:p w14:paraId="2711845F" w14:textId="20F1A225" w:rsidR="005840C7" w:rsidRDefault="005840C7">
      <w:pPr>
        <w:pStyle w:val="Brdtext"/>
        <w:spacing w:after="0" w:line="240" w:lineRule="auto"/>
        <w:rPr>
          <w:rFonts w:ascii="Arial" w:eastAsia="Arial" w:hAnsi="Arial" w:cs="Arial"/>
          <w:color w:val="444444"/>
          <w:sz w:val="24"/>
          <w:szCs w:val="24"/>
          <w:u w:color="444444"/>
          <w:shd w:val="clear" w:color="auto" w:fill="FFFFFF"/>
        </w:rPr>
      </w:pPr>
    </w:p>
    <w:p w14:paraId="5CF4B1E4" w14:textId="7E43F34F" w:rsidR="005840C7" w:rsidRDefault="005840C7">
      <w:pPr>
        <w:pStyle w:val="Brdtext"/>
        <w:spacing w:after="0" w:line="240" w:lineRule="auto"/>
        <w:rPr>
          <w:rFonts w:ascii="Times New Roman" w:eastAsia="Times New Roman" w:hAnsi="Times New Roman" w:cs="Times New Roman"/>
        </w:rPr>
      </w:pPr>
    </w:p>
    <w:p w14:paraId="3259660C" w14:textId="3AA09C5C" w:rsidR="005840C7" w:rsidRDefault="00000000">
      <w:pPr>
        <w:pStyle w:val="Brdtext"/>
        <w:spacing w:after="0" w:line="240" w:lineRule="auto"/>
        <w:rPr>
          <w:rFonts w:ascii="Arial" w:eastAsia="Arial" w:hAnsi="Arial" w:cs="Arial"/>
          <w:color w:val="444444"/>
          <w:sz w:val="24"/>
          <w:szCs w:val="24"/>
          <w:u w:color="444444"/>
          <w:shd w:val="clear" w:color="auto" w:fill="FFFFFF"/>
        </w:rPr>
      </w:pPr>
      <w:r>
        <w:rPr>
          <w:rFonts w:ascii="Arial" w:hAnsi="Arial"/>
          <w:b/>
          <w:bCs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Bottom line: 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Taking this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course 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will allow me to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grow as a professional and 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>I will be equipped to do a broad range of tasks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much better. My ambition is to become 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more 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lastRenderedPageBreak/>
        <w:t xml:space="preserve">valuable to </w:t>
      </w:r>
      <w:r>
        <w:rPr>
          <w:rFonts w:ascii="Arial" w:hAnsi="Arial"/>
          <w:b/>
          <w:bCs/>
          <w:i/>
          <w:iCs/>
          <w:color w:val="444444"/>
          <w:sz w:val="24"/>
          <w:szCs w:val="24"/>
          <w:u w:color="444444"/>
          <w:shd w:val="clear" w:color="auto" w:fill="FFFFFF"/>
        </w:rPr>
        <w:t>(</w:t>
      </w:r>
      <w:r w:rsidRPr="00B44BA3">
        <w:rPr>
          <w:rFonts w:ascii="Arial" w:hAnsi="Arial"/>
          <w:b/>
          <w:bCs/>
          <w:i/>
          <w:iCs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your </w:t>
      </w:r>
      <w:r>
        <w:rPr>
          <w:rFonts w:ascii="Arial" w:hAnsi="Arial"/>
          <w:b/>
          <w:bCs/>
          <w:i/>
          <w:iCs/>
          <w:color w:val="444444"/>
          <w:sz w:val="24"/>
          <w:szCs w:val="24"/>
          <w:u w:color="444444"/>
          <w:shd w:val="clear" w:color="auto" w:fill="FFFFFF"/>
          <w:lang w:val="en-US"/>
        </w:rPr>
        <w:t>company name)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 in </w:t>
      </w:r>
      <w:r w:rsidR="00CF7F1E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>several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 scenarios. I 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really look forward to this opportunity and your positive response to my request.  </w:t>
      </w:r>
    </w:p>
    <w:p w14:paraId="2AACBB9E" w14:textId="77777777" w:rsidR="005840C7" w:rsidRDefault="00000000">
      <w:pPr>
        <w:pStyle w:val="Brdtext"/>
        <w:spacing w:after="0" w:line="240" w:lineRule="auto"/>
        <w:rPr>
          <w:rFonts w:ascii="Arial" w:eastAsia="Arial" w:hAnsi="Arial" w:cs="Arial"/>
          <w:color w:val="444444"/>
          <w:sz w:val="24"/>
          <w:szCs w:val="24"/>
          <w:u w:color="444444"/>
          <w:shd w:val="clear" w:color="auto" w:fill="FFFFFF"/>
        </w:rPr>
      </w:pP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 xml:space="preserve"> L</w:t>
      </w:r>
      <w:proofErr w:type="spellStart"/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>et</w:t>
      </w:r>
      <w:proofErr w:type="spellEnd"/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 me know if you have any questions about the program</w:t>
      </w:r>
      <w:r w:rsidRPr="00B44BA3"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GB"/>
        </w:rPr>
        <w:t>. Will be</w:t>
      </w: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en-US"/>
        </w:rPr>
        <w:t xml:space="preserve"> happy to answer them.</w:t>
      </w:r>
    </w:p>
    <w:p w14:paraId="3FA66D65" w14:textId="77777777" w:rsidR="005840C7" w:rsidRDefault="005840C7">
      <w:pPr>
        <w:pStyle w:val="Brdtext"/>
        <w:spacing w:after="0" w:line="240" w:lineRule="auto"/>
        <w:rPr>
          <w:rFonts w:ascii="Arial" w:eastAsia="Arial" w:hAnsi="Arial" w:cs="Arial"/>
          <w:color w:val="444444"/>
          <w:sz w:val="24"/>
          <w:szCs w:val="24"/>
          <w:u w:color="444444"/>
          <w:shd w:val="clear" w:color="auto" w:fill="FFFFFF"/>
        </w:rPr>
      </w:pPr>
    </w:p>
    <w:p w14:paraId="6EBFA317" w14:textId="77777777" w:rsidR="005840C7" w:rsidRDefault="00000000">
      <w:pPr>
        <w:pStyle w:val="Brdtext"/>
        <w:spacing w:after="0" w:line="240" w:lineRule="auto"/>
        <w:rPr>
          <w:rFonts w:ascii="Arial" w:eastAsia="Arial" w:hAnsi="Arial" w:cs="Arial"/>
          <w:color w:val="444444"/>
          <w:sz w:val="24"/>
          <w:szCs w:val="24"/>
          <w:u w:color="444444"/>
          <w:shd w:val="clear" w:color="auto" w:fill="FFFFFF"/>
        </w:rPr>
      </w:pPr>
      <w:proofErr w:type="spellStart"/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sv-SE"/>
        </w:rPr>
        <w:t>With</w:t>
      </w:r>
      <w:proofErr w:type="spellEnd"/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sv-SE"/>
        </w:rPr>
        <w:t xml:space="preserve"> best </w:t>
      </w:r>
      <w:proofErr w:type="spellStart"/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sv-SE"/>
        </w:rPr>
        <w:t>regards</w:t>
      </w:r>
      <w:proofErr w:type="spellEnd"/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sv-SE"/>
        </w:rPr>
        <w:t>,</w:t>
      </w:r>
    </w:p>
    <w:p w14:paraId="48E09CAB" w14:textId="77777777" w:rsidR="005840C7" w:rsidRDefault="005840C7">
      <w:pPr>
        <w:pStyle w:val="Brdtext"/>
        <w:spacing w:after="0" w:line="240" w:lineRule="auto"/>
        <w:rPr>
          <w:rFonts w:ascii="Arial" w:eastAsia="Arial" w:hAnsi="Arial" w:cs="Arial"/>
          <w:color w:val="444444"/>
          <w:sz w:val="24"/>
          <w:szCs w:val="24"/>
          <w:u w:color="444444"/>
          <w:shd w:val="clear" w:color="auto" w:fill="FFFFFF"/>
        </w:rPr>
      </w:pPr>
    </w:p>
    <w:p w14:paraId="6BE73AF0" w14:textId="77777777" w:rsidR="005840C7" w:rsidRDefault="00000000">
      <w:pPr>
        <w:pStyle w:val="Brdtext"/>
        <w:spacing w:after="0" w:line="240" w:lineRule="auto"/>
      </w:pPr>
      <w:r>
        <w:rPr>
          <w:rFonts w:ascii="Arial" w:hAnsi="Arial"/>
          <w:color w:val="444444"/>
          <w:sz w:val="24"/>
          <w:szCs w:val="24"/>
          <w:u w:color="444444"/>
          <w:shd w:val="clear" w:color="auto" w:fill="FFFFFF"/>
          <w:lang w:val="sv-SE"/>
        </w:rPr>
        <w:t>………..</w:t>
      </w:r>
    </w:p>
    <w:sectPr w:rsidR="005840C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5A83" w14:textId="77777777" w:rsidR="00560FCC" w:rsidRDefault="00560FCC">
      <w:r>
        <w:separator/>
      </w:r>
    </w:p>
  </w:endnote>
  <w:endnote w:type="continuationSeparator" w:id="0">
    <w:p w14:paraId="0FB4CF2C" w14:textId="77777777" w:rsidR="00560FCC" w:rsidRDefault="0056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644D" w14:textId="77777777" w:rsidR="005840C7" w:rsidRDefault="005840C7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D896" w14:textId="77777777" w:rsidR="00560FCC" w:rsidRDefault="00560FCC">
      <w:r>
        <w:separator/>
      </w:r>
    </w:p>
  </w:footnote>
  <w:footnote w:type="continuationSeparator" w:id="0">
    <w:p w14:paraId="1996AEB1" w14:textId="77777777" w:rsidR="00560FCC" w:rsidRDefault="0056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1DB8" w14:textId="77777777" w:rsidR="005840C7" w:rsidRDefault="005840C7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20E"/>
    <w:multiLevelType w:val="hybridMultilevel"/>
    <w:tmpl w:val="1BF6368E"/>
    <w:styleLink w:val="Punkter"/>
    <w:lvl w:ilvl="0" w:tplc="614C402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8211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2295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A651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2BEF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045B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2AE9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9804B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205E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DD7C44"/>
    <w:multiLevelType w:val="hybridMultilevel"/>
    <w:tmpl w:val="7A08E32A"/>
    <w:numStyleLink w:val="Importeradestilen1"/>
  </w:abstractNum>
  <w:abstractNum w:abstractNumId="2" w15:restartNumberingAfterBreak="0">
    <w:nsid w:val="546208F5"/>
    <w:multiLevelType w:val="hybridMultilevel"/>
    <w:tmpl w:val="7A08E32A"/>
    <w:styleLink w:val="Importeradestilen1"/>
    <w:lvl w:ilvl="0" w:tplc="5A8E6C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B2870C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C60A8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58C32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EC4DB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F22DA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A58F7C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74E1F3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FCA31F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5AFA73C6"/>
    <w:multiLevelType w:val="hybridMultilevel"/>
    <w:tmpl w:val="1BF6368E"/>
    <w:numStyleLink w:val="Punkter"/>
  </w:abstractNum>
  <w:num w:numId="1" w16cid:durableId="1526214919">
    <w:abstractNumId w:val="2"/>
  </w:num>
  <w:num w:numId="2" w16cid:durableId="687871303">
    <w:abstractNumId w:val="1"/>
  </w:num>
  <w:num w:numId="3" w16cid:durableId="1528132556">
    <w:abstractNumId w:val="0"/>
  </w:num>
  <w:num w:numId="4" w16cid:durableId="1060790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C7"/>
    <w:rsid w:val="00560FCC"/>
    <w:rsid w:val="005840C7"/>
    <w:rsid w:val="00B44BA3"/>
    <w:rsid w:val="00C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4F6C"/>
  <w15:docId w15:val="{25130ABA-9919-4BDA-947C-C01BA50D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">
    <w:name w:val="Bröd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Punkter">
    <w:name w:val="Punkter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ade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Hall</cp:lastModifiedBy>
  <cp:revision>2</cp:revision>
  <dcterms:created xsi:type="dcterms:W3CDTF">2023-01-26T11:25:00Z</dcterms:created>
  <dcterms:modified xsi:type="dcterms:W3CDTF">2023-01-26T11:25:00Z</dcterms:modified>
</cp:coreProperties>
</file>